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5DA" w:rsidRDefault="00650581" w:rsidP="00650581">
      <w:pPr>
        <w:jc w:val="center"/>
        <w:rPr>
          <w:b/>
        </w:rPr>
      </w:pPr>
      <w:r w:rsidRPr="00650581">
        <w:rPr>
          <w:b/>
        </w:rPr>
        <w:t>TAOM2026 CALL FOR PAPERS</w:t>
      </w:r>
    </w:p>
    <w:p w:rsidR="00650581" w:rsidRPr="00650581" w:rsidRDefault="00650581" w:rsidP="00650581">
      <w:pPr>
        <w:jc w:val="center"/>
        <w:rPr>
          <w:b/>
        </w:rPr>
      </w:pPr>
      <w:bookmarkStart w:id="0" w:name="_GoBack"/>
      <w:bookmarkEnd w:id="0"/>
    </w:p>
    <w:p w:rsidR="00EC7AD5" w:rsidRDefault="00EC7AD5" w:rsidP="004A3817">
      <w:pPr>
        <w:rPr>
          <w:b/>
          <w:lang w:val="en-US"/>
        </w:rPr>
      </w:pPr>
      <w:r w:rsidRPr="00EC7AD5">
        <w:rPr>
          <w:b/>
          <w:lang w:val="en-US"/>
        </w:rPr>
        <w:t xml:space="preserve">Redefining Leadership: </w:t>
      </w:r>
      <w:r>
        <w:rPr>
          <w:b/>
          <w:lang w:val="en-US"/>
        </w:rPr>
        <w:t>Adapting to AI-Driven Dynamics in Organizations</w:t>
      </w:r>
    </w:p>
    <w:p w:rsidR="00730FC2" w:rsidRDefault="00227F2E" w:rsidP="006A70B2">
      <w:pPr>
        <w:pStyle w:val="AralkYok"/>
        <w:ind w:firstLine="708"/>
        <w:jc w:val="both"/>
        <w:rPr>
          <w:lang w:val="en-US"/>
        </w:rPr>
      </w:pPr>
      <w:r w:rsidRPr="00227F2E">
        <w:rPr>
          <w:lang w:val="en-US"/>
        </w:rPr>
        <w:t xml:space="preserve">We are transitioning into a period characterized by the widespread use and influence of </w:t>
      </w:r>
      <w:r w:rsidR="00083C9A">
        <w:rPr>
          <w:lang w:val="en-US"/>
        </w:rPr>
        <w:t>Artificial Intelligence</w:t>
      </w:r>
      <w:r w:rsidRPr="00227F2E">
        <w:rPr>
          <w:lang w:val="en-US"/>
        </w:rPr>
        <w:t xml:space="preserve"> (He et al., 2023)</w:t>
      </w:r>
      <w:r w:rsidR="006A70B2">
        <w:rPr>
          <w:lang w:val="en-US"/>
        </w:rPr>
        <w:t>, which is leading to</w:t>
      </w:r>
      <w:r w:rsidR="00730FC2" w:rsidRPr="00730FC2">
        <w:rPr>
          <w:lang w:val="en-US"/>
        </w:rPr>
        <w:t xml:space="preserve"> a fundamental transformation in organizational </w:t>
      </w:r>
      <w:r w:rsidR="006A70B2">
        <w:rPr>
          <w:lang w:val="en-US"/>
        </w:rPr>
        <w:t>a</w:t>
      </w:r>
      <w:r w:rsidR="006A70B2" w:rsidRPr="006A70B2">
        <w:rPr>
          <w:lang w:val="en-US"/>
        </w:rPr>
        <w:t xml:space="preserve">rchitecture </w:t>
      </w:r>
      <w:r w:rsidR="00730FC2" w:rsidRPr="00730FC2">
        <w:rPr>
          <w:lang w:val="en-US"/>
        </w:rPr>
        <w:t>and necessita</w:t>
      </w:r>
      <w:r w:rsidR="006A70B2">
        <w:rPr>
          <w:lang w:val="en-US"/>
        </w:rPr>
        <w:t>ting a new understanding</w:t>
      </w:r>
      <w:r w:rsidR="00730FC2" w:rsidRPr="00730FC2">
        <w:rPr>
          <w:lang w:val="en-US"/>
        </w:rPr>
        <w:t xml:space="preserve"> in leadership concepts and practices (Tsai et al., 2022).</w:t>
      </w:r>
      <w:r w:rsidRPr="00227F2E">
        <w:rPr>
          <w:lang w:val="en-US"/>
        </w:rPr>
        <w:t xml:space="preserve"> As AI technologies advance, they offer unprecedented capabilities for data analysis, predictive analytics, and automation, fundamentally</w:t>
      </w:r>
      <w:r w:rsidR="006A70B2">
        <w:rPr>
          <w:lang w:val="en-US"/>
        </w:rPr>
        <w:t xml:space="preserve"> changing</w:t>
      </w:r>
      <w:r w:rsidRPr="00227F2E">
        <w:rPr>
          <w:lang w:val="en-US"/>
        </w:rPr>
        <w:t xml:space="preserve"> how organizations operate and how leaders </w:t>
      </w:r>
      <w:r w:rsidR="00083C9A">
        <w:rPr>
          <w:lang w:val="en-US"/>
        </w:rPr>
        <w:t>behave.</w:t>
      </w:r>
      <w:r w:rsidR="006A70B2" w:rsidRPr="006A70B2">
        <w:t xml:space="preserve"> </w:t>
      </w:r>
      <w:r w:rsidR="006A70B2" w:rsidRPr="006A70B2">
        <w:rPr>
          <w:lang w:val="en-US"/>
        </w:rPr>
        <w:t>The theme of TAOM2026 underscores the imperative for leadership to adapt in response to the transformative changes brought about by Artificial Intelligence.</w:t>
      </w:r>
      <w:r w:rsidR="006A70B2">
        <w:rPr>
          <w:lang w:val="en-US"/>
        </w:rPr>
        <w:t xml:space="preserve"> </w:t>
      </w:r>
      <w:r w:rsidR="006A70B2" w:rsidRPr="006A70B2">
        <w:rPr>
          <w:lang w:val="en-US"/>
        </w:rPr>
        <w:t>It emphasizes the emergence of novel leadership frameworks that incorporate AI tools and technologies, challenging traditional leadership paradigms and prompting leaders</w:t>
      </w:r>
      <w:r w:rsidR="006A70B2">
        <w:rPr>
          <w:lang w:val="en-US"/>
        </w:rPr>
        <w:t xml:space="preserve"> and decision makers</w:t>
      </w:r>
      <w:r w:rsidR="006A70B2" w:rsidRPr="006A70B2">
        <w:rPr>
          <w:lang w:val="en-US"/>
        </w:rPr>
        <w:t xml:space="preserve"> to reassess their roles and strategies</w:t>
      </w:r>
      <w:r w:rsidR="006A70B2">
        <w:rPr>
          <w:lang w:val="en-US"/>
        </w:rPr>
        <w:t xml:space="preserve">. </w:t>
      </w:r>
      <w:r w:rsidR="00730FC2" w:rsidRPr="00730FC2">
        <w:rPr>
          <w:lang w:val="en-US"/>
        </w:rPr>
        <w:t>As AI continues to reshape the workplace, leaders face the dual challenge of navigating its impact on employee attitudes and behaviors, as well as its implications for organizational structure, culture, and strategy (</w:t>
      </w:r>
      <w:proofErr w:type="spellStart"/>
      <w:r w:rsidR="00730FC2" w:rsidRPr="00730FC2">
        <w:rPr>
          <w:lang w:val="en-US"/>
        </w:rPr>
        <w:t>Fountaine</w:t>
      </w:r>
      <w:proofErr w:type="spellEnd"/>
      <w:r w:rsidR="00730FC2" w:rsidRPr="00730FC2">
        <w:rPr>
          <w:lang w:val="en-US"/>
        </w:rPr>
        <w:t xml:space="preserve"> et al., 2019; </w:t>
      </w:r>
      <w:proofErr w:type="spellStart"/>
      <w:r w:rsidR="00730FC2" w:rsidRPr="00730FC2">
        <w:rPr>
          <w:lang w:val="en-US"/>
        </w:rPr>
        <w:t>Peifer</w:t>
      </w:r>
      <w:proofErr w:type="spellEnd"/>
      <w:r w:rsidR="00730FC2" w:rsidRPr="00730FC2">
        <w:rPr>
          <w:lang w:val="en-US"/>
        </w:rPr>
        <w:t xml:space="preserve">, </w:t>
      </w:r>
      <w:proofErr w:type="spellStart"/>
      <w:r w:rsidR="00730FC2" w:rsidRPr="00730FC2">
        <w:rPr>
          <w:lang w:val="en-US"/>
        </w:rPr>
        <w:t>Jeske</w:t>
      </w:r>
      <w:proofErr w:type="spellEnd"/>
      <w:r w:rsidR="00730FC2" w:rsidRPr="00730FC2">
        <w:rPr>
          <w:lang w:val="en-US"/>
        </w:rPr>
        <w:t xml:space="preserve">, &amp; </w:t>
      </w:r>
      <w:proofErr w:type="spellStart"/>
      <w:r w:rsidR="00730FC2" w:rsidRPr="00730FC2">
        <w:rPr>
          <w:lang w:val="en-US"/>
        </w:rPr>
        <w:t>Hille</w:t>
      </w:r>
      <w:proofErr w:type="spellEnd"/>
      <w:r w:rsidR="00730FC2" w:rsidRPr="00730FC2">
        <w:rPr>
          <w:lang w:val="en-US"/>
        </w:rPr>
        <w:t xml:space="preserve">, 2022; </w:t>
      </w:r>
      <w:proofErr w:type="spellStart"/>
      <w:r w:rsidR="00730FC2" w:rsidRPr="00730FC2">
        <w:rPr>
          <w:lang w:val="en-US"/>
        </w:rPr>
        <w:t>Zarifis</w:t>
      </w:r>
      <w:proofErr w:type="spellEnd"/>
      <w:r w:rsidR="00730FC2" w:rsidRPr="00730FC2">
        <w:rPr>
          <w:lang w:val="en-US"/>
        </w:rPr>
        <w:t xml:space="preserve"> &amp; </w:t>
      </w:r>
      <w:proofErr w:type="spellStart"/>
      <w:r w:rsidR="00730FC2" w:rsidRPr="00730FC2">
        <w:rPr>
          <w:lang w:val="en-US"/>
        </w:rPr>
        <w:t>Efthymiou</w:t>
      </w:r>
      <w:proofErr w:type="spellEnd"/>
      <w:r w:rsidR="00730FC2" w:rsidRPr="00730FC2">
        <w:rPr>
          <w:lang w:val="en-US"/>
        </w:rPr>
        <w:t xml:space="preserve">, 2022; </w:t>
      </w:r>
      <w:proofErr w:type="spellStart"/>
      <w:r w:rsidR="00730FC2" w:rsidRPr="00730FC2">
        <w:rPr>
          <w:lang w:val="en-US"/>
        </w:rPr>
        <w:t>Fousiani</w:t>
      </w:r>
      <w:proofErr w:type="spellEnd"/>
      <w:r w:rsidR="00730FC2" w:rsidRPr="00730FC2">
        <w:rPr>
          <w:lang w:val="en-US"/>
        </w:rPr>
        <w:t xml:space="preserve"> et al., 2024; He et al., 2024). </w:t>
      </w:r>
    </w:p>
    <w:p w:rsidR="006A70B2" w:rsidRDefault="006A70B2" w:rsidP="006A70B2">
      <w:pPr>
        <w:pStyle w:val="AralkYok"/>
        <w:ind w:firstLine="708"/>
        <w:jc w:val="both"/>
        <w:rPr>
          <w:lang w:val="en-US"/>
        </w:rPr>
      </w:pPr>
    </w:p>
    <w:p w:rsidR="00730FC2" w:rsidRDefault="00730FC2" w:rsidP="006A70B2">
      <w:pPr>
        <w:pStyle w:val="AralkYok"/>
        <w:ind w:firstLine="708"/>
        <w:jc w:val="both"/>
        <w:rPr>
          <w:lang w:val="en-US"/>
        </w:rPr>
      </w:pPr>
      <w:r w:rsidRPr="00730FC2">
        <w:rPr>
          <w:lang w:val="en-US"/>
        </w:rPr>
        <w:t xml:space="preserve">To address these transformative shifts, the following key questions </w:t>
      </w:r>
      <w:r>
        <w:rPr>
          <w:lang w:val="en-US"/>
        </w:rPr>
        <w:t>can</w:t>
      </w:r>
      <w:r w:rsidRPr="00730FC2">
        <w:rPr>
          <w:lang w:val="en-US"/>
        </w:rPr>
        <w:t xml:space="preserve"> be explored at TAOM 2026:</w:t>
      </w:r>
    </w:p>
    <w:p w:rsidR="00D6013F" w:rsidRDefault="00D6013F" w:rsidP="00D6013F">
      <w:pPr>
        <w:pStyle w:val="AralkYok"/>
        <w:rPr>
          <w:lang w:val="en-US"/>
        </w:rPr>
      </w:pPr>
    </w:p>
    <w:p w:rsidR="00994521" w:rsidRDefault="00994521" w:rsidP="006A70B2">
      <w:pPr>
        <w:pStyle w:val="AralkYok"/>
        <w:numPr>
          <w:ilvl w:val="0"/>
          <w:numId w:val="1"/>
        </w:numPr>
        <w:rPr>
          <w:lang w:val="en-US"/>
        </w:rPr>
      </w:pPr>
      <w:r w:rsidRPr="00994521">
        <w:rPr>
          <w:lang w:val="en-US"/>
        </w:rPr>
        <w:t>What are the behaviors related to AI that leaders exhibit, and how do these behaviors influence employee and organizational outcomes?</w:t>
      </w:r>
    </w:p>
    <w:p w:rsidR="004A3817" w:rsidRPr="00BA7422" w:rsidRDefault="0054394B" w:rsidP="006A70B2">
      <w:pPr>
        <w:pStyle w:val="AralkYok"/>
        <w:numPr>
          <w:ilvl w:val="0"/>
          <w:numId w:val="1"/>
        </w:numPr>
        <w:rPr>
          <w:lang w:val="en-US"/>
        </w:rPr>
      </w:pPr>
      <w:r>
        <w:rPr>
          <w:lang w:val="en-US"/>
        </w:rPr>
        <w:t>H</w:t>
      </w:r>
      <w:r w:rsidR="004A3817" w:rsidRPr="00BA7422">
        <w:rPr>
          <w:lang w:val="en-US"/>
        </w:rPr>
        <w:t>ow can AI support or augment leadership decisions, and what are the implications for human judgment and authority?</w:t>
      </w:r>
    </w:p>
    <w:p w:rsidR="004A3817" w:rsidRPr="00BA7422" w:rsidRDefault="0054394B" w:rsidP="006A70B2">
      <w:pPr>
        <w:pStyle w:val="AralkYok"/>
        <w:numPr>
          <w:ilvl w:val="0"/>
          <w:numId w:val="1"/>
        </w:numPr>
        <w:rPr>
          <w:lang w:val="en-US"/>
        </w:rPr>
      </w:pPr>
      <w:r>
        <w:rPr>
          <w:lang w:val="en-US"/>
        </w:rPr>
        <w:t>W</w:t>
      </w:r>
      <w:r w:rsidR="004A3817" w:rsidRPr="00BA7422">
        <w:rPr>
          <w:lang w:val="en-US"/>
        </w:rPr>
        <w:t>hat are the new leadership models that incorporate AI tools and technologies, and how could these models redefine traditional notions of leadership?</w:t>
      </w:r>
    </w:p>
    <w:p w:rsidR="004A3817" w:rsidRPr="00BA7422" w:rsidRDefault="0054394B" w:rsidP="006A70B2">
      <w:pPr>
        <w:pStyle w:val="AralkYok"/>
        <w:numPr>
          <w:ilvl w:val="0"/>
          <w:numId w:val="1"/>
        </w:numPr>
        <w:rPr>
          <w:lang w:val="en-US"/>
        </w:rPr>
      </w:pPr>
      <w:r>
        <w:rPr>
          <w:lang w:val="en-US"/>
        </w:rPr>
        <w:t>W</w:t>
      </w:r>
      <w:r w:rsidR="004A3817" w:rsidRPr="00BA7422">
        <w:rPr>
          <w:lang w:val="en-US"/>
        </w:rPr>
        <w:t>hat are the ethical considerations of using AI in leadership, including issues of accountability, bias, and transparency?</w:t>
      </w:r>
    </w:p>
    <w:p w:rsidR="004A3817" w:rsidRPr="00BA7422" w:rsidRDefault="0054394B" w:rsidP="006A70B2">
      <w:pPr>
        <w:pStyle w:val="AralkYok"/>
        <w:numPr>
          <w:ilvl w:val="0"/>
          <w:numId w:val="1"/>
        </w:numPr>
        <w:rPr>
          <w:lang w:val="en-US"/>
        </w:rPr>
      </w:pPr>
      <w:r>
        <w:rPr>
          <w:lang w:val="en-US"/>
        </w:rPr>
        <w:t>H</w:t>
      </w:r>
      <w:r w:rsidR="004A3817" w:rsidRPr="00BA7422">
        <w:rPr>
          <w:lang w:val="en-US"/>
        </w:rPr>
        <w:t>ow can human leaders and AI systems work together to enhance organizational effectiveness.</w:t>
      </w:r>
    </w:p>
    <w:p w:rsidR="004A3817" w:rsidRPr="00BA7422" w:rsidRDefault="0054394B" w:rsidP="006A70B2">
      <w:pPr>
        <w:pStyle w:val="AralkYok"/>
        <w:numPr>
          <w:ilvl w:val="0"/>
          <w:numId w:val="1"/>
        </w:numPr>
        <w:rPr>
          <w:lang w:val="en-US"/>
        </w:rPr>
      </w:pPr>
      <w:r>
        <w:rPr>
          <w:lang w:val="en-US"/>
        </w:rPr>
        <w:t>H</w:t>
      </w:r>
      <w:r w:rsidR="004A3817" w:rsidRPr="00BA7422">
        <w:rPr>
          <w:lang w:val="en-US"/>
        </w:rPr>
        <w:t xml:space="preserve">ow </w:t>
      </w:r>
      <w:r w:rsidR="00C64124" w:rsidRPr="00BA7422">
        <w:rPr>
          <w:lang w:val="en-US"/>
        </w:rPr>
        <w:t xml:space="preserve">does </w:t>
      </w:r>
      <w:r w:rsidR="004A3817" w:rsidRPr="00BA7422">
        <w:rPr>
          <w:lang w:val="en-US"/>
        </w:rPr>
        <w:t>the rise of AI shift the skills and competencies required for effective leadership, and the tra</w:t>
      </w:r>
      <w:r w:rsidR="006A70B2">
        <w:rPr>
          <w:lang w:val="en-US"/>
        </w:rPr>
        <w:t>ining needed for future leaders?</w:t>
      </w:r>
    </w:p>
    <w:p w:rsidR="00144036" w:rsidRDefault="00144036" w:rsidP="006A70B2">
      <w:pPr>
        <w:pStyle w:val="AralkYok"/>
        <w:numPr>
          <w:ilvl w:val="0"/>
          <w:numId w:val="1"/>
        </w:numPr>
        <w:rPr>
          <w:lang w:val="en-US"/>
        </w:rPr>
      </w:pPr>
      <w:r w:rsidRPr="00144036">
        <w:rPr>
          <w:lang w:val="en-US"/>
        </w:rPr>
        <w:t>In what ways are AI technologies influencing organizational culture and employee dynamics, and how should leaders respond to these changes?</w:t>
      </w:r>
    </w:p>
    <w:p w:rsidR="00BA7422" w:rsidRDefault="00BA7422" w:rsidP="006A70B2">
      <w:pPr>
        <w:pStyle w:val="AralkYok"/>
        <w:numPr>
          <w:ilvl w:val="0"/>
          <w:numId w:val="1"/>
        </w:numPr>
        <w:rPr>
          <w:lang w:val="en-US"/>
        </w:rPr>
      </w:pPr>
      <w:r w:rsidRPr="00BA7422">
        <w:rPr>
          <w:lang w:val="en-US"/>
        </w:rPr>
        <w:t>How might AI influence organizational legitimacy and conformity</w:t>
      </w:r>
      <w:r>
        <w:rPr>
          <w:lang w:val="en-US"/>
        </w:rPr>
        <w:t>, and</w:t>
      </w:r>
      <w:r w:rsidRPr="00BA7422">
        <w:rPr>
          <w:lang w:val="en-US"/>
        </w:rPr>
        <w:t xml:space="preserve"> what role does leadership play in navigating these changes?</w:t>
      </w:r>
    </w:p>
    <w:p w:rsidR="00BA7422" w:rsidRPr="00BA7422" w:rsidRDefault="00BA7422" w:rsidP="006A70B2">
      <w:pPr>
        <w:pStyle w:val="AralkYok"/>
        <w:numPr>
          <w:ilvl w:val="0"/>
          <w:numId w:val="1"/>
        </w:numPr>
        <w:rPr>
          <w:lang w:val="en-US"/>
        </w:rPr>
      </w:pPr>
      <w:r w:rsidRPr="00BA7422">
        <w:rPr>
          <w:lang w:val="en-US"/>
        </w:rPr>
        <w:t>What impact does AI have on power dynamics and political behavior within organizations</w:t>
      </w:r>
      <w:r>
        <w:rPr>
          <w:lang w:val="en-US"/>
        </w:rPr>
        <w:t>, and</w:t>
      </w:r>
      <w:r>
        <w:t xml:space="preserve"> </w:t>
      </w:r>
      <w:r w:rsidRPr="00BA7422">
        <w:rPr>
          <w:lang w:val="en-US"/>
        </w:rPr>
        <w:t xml:space="preserve">how </w:t>
      </w:r>
      <w:r>
        <w:rPr>
          <w:lang w:val="en-US"/>
        </w:rPr>
        <w:t xml:space="preserve">may </w:t>
      </w:r>
      <w:r w:rsidRPr="00BA7422">
        <w:rPr>
          <w:lang w:val="en-US"/>
        </w:rPr>
        <w:t>leaders manage and adapt to thes</w:t>
      </w:r>
      <w:r>
        <w:rPr>
          <w:lang w:val="en-US"/>
        </w:rPr>
        <w:t>e shifts in power and influence?</w:t>
      </w:r>
    </w:p>
    <w:p w:rsidR="004A3817" w:rsidRDefault="00BA7422" w:rsidP="006A70B2">
      <w:pPr>
        <w:pStyle w:val="AralkYok"/>
        <w:numPr>
          <w:ilvl w:val="0"/>
          <w:numId w:val="1"/>
        </w:numPr>
        <w:rPr>
          <w:lang w:val="en-US"/>
        </w:rPr>
      </w:pPr>
      <w:r w:rsidRPr="00BA7422">
        <w:rPr>
          <w:lang w:val="en-US"/>
        </w:rPr>
        <w:t>What new approaches to strategy formulation and implementation are necessary to account for AI’s role in organizational contexts, and how can leaders effectively guide these strategic changes?</w:t>
      </w:r>
    </w:p>
    <w:p w:rsidR="00D6013F" w:rsidRDefault="00BA7422" w:rsidP="006A70B2">
      <w:pPr>
        <w:pStyle w:val="AralkYok"/>
        <w:numPr>
          <w:ilvl w:val="0"/>
          <w:numId w:val="1"/>
        </w:numPr>
      </w:pPr>
      <w:r w:rsidRPr="00BA7422">
        <w:rPr>
          <w:lang w:val="en-US"/>
        </w:rPr>
        <w:t>What are the broader economic and social implications of AI integration in organizational settings, and how should leaders address issues such as labor displacement, economic inequality, and social change?</w:t>
      </w:r>
    </w:p>
    <w:p w:rsidR="00D6013F" w:rsidRDefault="00D6013F" w:rsidP="006255DA">
      <w:pPr>
        <w:rPr>
          <w:b/>
        </w:rPr>
      </w:pPr>
    </w:p>
    <w:p w:rsidR="004F779B" w:rsidRDefault="006255DA" w:rsidP="006255DA">
      <w:r w:rsidRPr="006255DA">
        <w:rPr>
          <w:b/>
        </w:rPr>
        <w:t>REFERENCES</w:t>
      </w:r>
    </w:p>
    <w:p w:rsidR="004F779B" w:rsidRPr="00D6013F" w:rsidRDefault="004F779B" w:rsidP="00D6013F">
      <w:pPr>
        <w:pStyle w:val="AralkYok"/>
        <w:ind w:left="426" w:hanging="426"/>
        <w:rPr>
          <w:lang w:val="en-US"/>
        </w:rPr>
      </w:pPr>
      <w:proofErr w:type="spellStart"/>
      <w:r w:rsidRPr="00D6013F">
        <w:rPr>
          <w:lang w:val="en-US"/>
        </w:rPr>
        <w:t>Fountaine</w:t>
      </w:r>
      <w:proofErr w:type="spellEnd"/>
      <w:r w:rsidRPr="00D6013F">
        <w:rPr>
          <w:lang w:val="en-US"/>
        </w:rPr>
        <w:t xml:space="preserve"> T, McCarthy B, Saleh T (2019) Building the AI-powered organization. Harvard Bus Rev 97:62–73</w:t>
      </w:r>
    </w:p>
    <w:p w:rsidR="004F779B" w:rsidRPr="00D6013F" w:rsidRDefault="006255DA" w:rsidP="00D6013F">
      <w:pPr>
        <w:pStyle w:val="AralkYok"/>
        <w:ind w:left="426" w:hanging="426"/>
        <w:rPr>
          <w:lang w:val="en-US"/>
        </w:rPr>
      </w:pPr>
      <w:proofErr w:type="spellStart"/>
      <w:r w:rsidRPr="00D6013F">
        <w:rPr>
          <w:lang w:val="en-US"/>
        </w:rPr>
        <w:lastRenderedPageBreak/>
        <w:t>Fousiani</w:t>
      </w:r>
      <w:proofErr w:type="spellEnd"/>
      <w:r w:rsidRPr="00D6013F">
        <w:rPr>
          <w:lang w:val="en-US"/>
        </w:rPr>
        <w:t xml:space="preserve">, K., </w:t>
      </w:r>
      <w:proofErr w:type="spellStart"/>
      <w:r w:rsidRPr="00D6013F">
        <w:rPr>
          <w:lang w:val="en-US"/>
        </w:rPr>
        <w:t>Michelakis</w:t>
      </w:r>
      <w:proofErr w:type="spellEnd"/>
      <w:r w:rsidRPr="00D6013F">
        <w:rPr>
          <w:lang w:val="en-US"/>
        </w:rPr>
        <w:t xml:space="preserve">, G., </w:t>
      </w:r>
      <w:proofErr w:type="spellStart"/>
      <w:r w:rsidRPr="00D6013F">
        <w:rPr>
          <w:lang w:val="en-US"/>
        </w:rPr>
        <w:t>Minnigh</w:t>
      </w:r>
      <w:proofErr w:type="spellEnd"/>
      <w:r w:rsidRPr="00D6013F">
        <w:rPr>
          <w:lang w:val="en-US"/>
        </w:rPr>
        <w:t xml:space="preserve">, P. A., &amp; De </w:t>
      </w:r>
      <w:proofErr w:type="spellStart"/>
      <w:r w:rsidRPr="00D6013F">
        <w:rPr>
          <w:lang w:val="en-US"/>
        </w:rPr>
        <w:t>Jonge</w:t>
      </w:r>
      <w:proofErr w:type="spellEnd"/>
      <w:r w:rsidRPr="00D6013F">
        <w:rPr>
          <w:lang w:val="en-US"/>
        </w:rPr>
        <w:t>, K. M. (2024). Competitive organizational climate and artificial intelligence (AI) acceptance: the moderating role of leaders’ power construal. Frontiers in Psychology, 15, 1359164.</w:t>
      </w:r>
    </w:p>
    <w:p w:rsidR="006255DA" w:rsidRPr="00D6013F" w:rsidRDefault="006255DA" w:rsidP="00D6013F">
      <w:pPr>
        <w:pStyle w:val="AralkYok"/>
        <w:ind w:left="426" w:hanging="426"/>
        <w:rPr>
          <w:lang w:val="en-US"/>
        </w:rPr>
      </w:pPr>
      <w:r w:rsidRPr="00D6013F">
        <w:rPr>
          <w:lang w:val="en-US"/>
        </w:rPr>
        <w:t xml:space="preserve">He, G., Liu, P., Zheng, X., Zheng, L., </w:t>
      </w:r>
      <w:proofErr w:type="spellStart"/>
      <w:r w:rsidRPr="00D6013F">
        <w:rPr>
          <w:lang w:val="en-US"/>
        </w:rPr>
        <w:t>Hewlin</w:t>
      </w:r>
      <w:proofErr w:type="spellEnd"/>
      <w:r w:rsidRPr="00D6013F">
        <w:rPr>
          <w:lang w:val="en-US"/>
        </w:rPr>
        <w:t>, P.F. and Yuan, L. (2023), "Being proactive in the age of AI: exploring the effectiveness of leaders' AI symbolization in stimulating employee job crafting", Management Decision, Vol. 61 No. 10, pp. 2896-2919. https://doi.org/10.1108/MD-10-2022-1390</w:t>
      </w:r>
    </w:p>
    <w:p w:rsidR="006255DA" w:rsidRPr="00D6013F" w:rsidRDefault="006255DA" w:rsidP="00D6013F">
      <w:pPr>
        <w:pStyle w:val="AralkYok"/>
        <w:ind w:left="426" w:hanging="426"/>
        <w:rPr>
          <w:lang w:val="en-US"/>
        </w:rPr>
      </w:pPr>
      <w:r w:rsidRPr="00D6013F">
        <w:rPr>
          <w:lang w:val="en-US"/>
        </w:rPr>
        <w:t>He, G., Zheng, X., Li, W., Tan, L., Chen, S., &amp; He, Y. (2024). The Mixed Blessing of Leaders’ Artificial Intelligence (AI)-oriented Change Behavior: Implications for Employee Job Performance and Unethical Behavior. Applied Research in Quality of Life, 19(2), 469-497.</w:t>
      </w:r>
    </w:p>
    <w:p w:rsidR="006255DA" w:rsidRPr="00D6013F" w:rsidRDefault="006255DA" w:rsidP="00D6013F">
      <w:pPr>
        <w:pStyle w:val="AralkYok"/>
        <w:ind w:left="426" w:hanging="426"/>
        <w:rPr>
          <w:lang w:val="en-US"/>
        </w:rPr>
      </w:pPr>
      <w:proofErr w:type="spellStart"/>
      <w:r w:rsidRPr="00D6013F">
        <w:rPr>
          <w:lang w:val="en-US"/>
        </w:rPr>
        <w:t>Peifer</w:t>
      </w:r>
      <w:proofErr w:type="spellEnd"/>
      <w:r w:rsidRPr="00D6013F">
        <w:rPr>
          <w:lang w:val="en-US"/>
        </w:rPr>
        <w:t xml:space="preserve">, Y., </w:t>
      </w:r>
      <w:proofErr w:type="spellStart"/>
      <w:r w:rsidRPr="00D6013F">
        <w:rPr>
          <w:lang w:val="en-US"/>
        </w:rPr>
        <w:t>Jeske</w:t>
      </w:r>
      <w:proofErr w:type="spellEnd"/>
      <w:r w:rsidRPr="00D6013F">
        <w:rPr>
          <w:lang w:val="en-US"/>
        </w:rPr>
        <w:t xml:space="preserve">, T., &amp; </w:t>
      </w:r>
      <w:proofErr w:type="spellStart"/>
      <w:r w:rsidRPr="00D6013F">
        <w:rPr>
          <w:lang w:val="en-US"/>
        </w:rPr>
        <w:t>Hille</w:t>
      </w:r>
      <w:proofErr w:type="spellEnd"/>
      <w:r w:rsidRPr="00D6013F">
        <w:rPr>
          <w:lang w:val="en-US"/>
        </w:rPr>
        <w:t>, S. (2022). Artificial intelligence and its impact on leaders and leadership. Procedia computer science, 200, 1024-1030.</w:t>
      </w:r>
    </w:p>
    <w:p w:rsidR="004F779B" w:rsidRPr="00D6013F" w:rsidRDefault="004F779B" w:rsidP="00D6013F">
      <w:pPr>
        <w:pStyle w:val="AralkYok"/>
        <w:ind w:left="426" w:hanging="426"/>
        <w:rPr>
          <w:lang w:val="en-US"/>
        </w:rPr>
      </w:pPr>
      <w:r w:rsidRPr="00D6013F">
        <w:rPr>
          <w:lang w:val="en-US"/>
        </w:rPr>
        <w:t xml:space="preserve">Tsai, C. Y., Marshall, J. D., Choudhury, A., </w:t>
      </w:r>
      <w:proofErr w:type="spellStart"/>
      <w:r w:rsidRPr="00D6013F">
        <w:rPr>
          <w:lang w:val="en-US"/>
        </w:rPr>
        <w:t>Serban</w:t>
      </w:r>
      <w:proofErr w:type="spellEnd"/>
      <w:r w:rsidRPr="00D6013F">
        <w:rPr>
          <w:lang w:val="en-US"/>
        </w:rPr>
        <w:t xml:space="preserve">, A., </w:t>
      </w:r>
      <w:proofErr w:type="spellStart"/>
      <w:r w:rsidRPr="00D6013F">
        <w:rPr>
          <w:lang w:val="en-US"/>
        </w:rPr>
        <w:t>Hou</w:t>
      </w:r>
      <w:proofErr w:type="spellEnd"/>
      <w:r w:rsidRPr="00D6013F">
        <w:rPr>
          <w:lang w:val="en-US"/>
        </w:rPr>
        <w:t xml:space="preserve">, Y. T. Y., Jung, M. F., ... &amp; </w:t>
      </w:r>
      <w:proofErr w:type="spellStart"/>
      <w:r w:rsidRPr="00D6013F">
        <w:rPr>
          <w:lang w:val="en-US"/>
        </w:rPr>
        <w:t>Yammarino</w:t>
      </w:r>
      <w:proofErr w:type="spellEnd"/>
      <w:r w:rsidRPr="00D6013F">
        <w:rPr>
          <w:lang w:val="en-US"/>
        </w:rPr>
        <w:t>, F. J. (2022). Human-robot collaboration: A multilevel and integrated leadership framework. The Leadership Quarterly, 33(1), 101594.</w:t>
      </w:r>
    </w:p>
    <w:p w:rsidR="00BA7422" w:rsidRPr="00D6013F" w:rsidRDefault="006255DA" w:rsidP="00D6013F">
      <w:pPr>
        <w:pStyle w:val="AralkYok"/>
        <w:ind w:left="426" w:hanging="426"/>
        <w:rPr>
          <w:lang w:val="en-US"/>
        </w:rPr>
      </w:pPr>
      <w:proofErr w:type="spellStart"/>
      <w:r w:rsidRPr="00D6013F">
        <w:rPr>
          <w:lang w:val="en-US"/>
        </w:rPr>
        <w:t>Zarifis</w:t>
      </w:r>
      <w:proofErr w:type="spellEnd"/>
      <w:r w:rsidRPr="00D6013F">
        <w:rPr>
          <w:lang w:val="en-US"/>
        </w:rPr>
        <w:t xml:space="preserve">, A., &amp; </w:t>
      </w:r>
      <w:proofErr w:type="spellStart"/>
      <w:r w:rsidRPr="00D6013F">
        <w:rPr>
          <w:lang w:val="en-US"/>
        </w:rPr>
        <w:t>Efthymiou</w:t>
      </w:r>
      <w:proofErr w:type="spellEnd"/>
      <w:r w:rsidRPr="00D6013F">
        <w:rPr>
          <w:lang w:val="en-US"/>
        </w:rPr>
        <w:t>, L. (2022, March). The four business models for AI adoption in education: Giving leaders a destination for the digital transformation journey. In 2022 IEEE global engineering education conference (EDUCON) (pp. 1868-1872). IEEE.</w:t>
      </w:r>
    </w:p>
    <w:p w:rsidR="00940BBB" w:rsidRPr="00D6013F" w:rsidRDefault="00940BBB" w:rsidP="006255DA">
      <w:pPr>
        <w:rPr>
          <w:lang w:val="en-US"/>
        </w:rPr>
      </w:pPr>
    </w:p>
    <w:sectPr w:rsidR="00940BBB" w:rsidRPr="00D6013F" w:rsidSect="00DB3A6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5A4F"/>
    <w:multiLevelType w:val="hybridMultilevel"/>
    <w:tmpl w:val="84961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162A6"/>
    <w:multiLevelType w:val="hybridMultilevel"/>
    <w:tmpl w:val="5A6C54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47"/>
    <w:rsid w:val="000237C2"/>
    <w:rsid w:val="00083C9A"/>
    <w:rsid w:val="00101CB1"/>
    <w:rsid w:val="00144036"/>
    <w:rsid w:val="00162EE5"/>
    <w:rsid w:val="001C2678"/>
    <w:rsid w:val="00227F2E"/>
    <w:rsid w:val="002A18DB"/>
    <w:rsid w:val="00453C43"/>
    <w:rsid w:val="004A3817"/>
    <w:rsid w:val="004F779B"/>
    <w:rsid w:val="0052014B"/>
    <w:rsid w:val="0054394B"/>
    <w:rsid w:val="005F61E8"/>
    <w:rsid w:val="006255DA"/>
    <w:rsid w:val="00645C8B"/>
    <w:rsid w:val="00650581"/>
    <w:rsid w:val="006A70B2"/>
    <w:rsid w:val="00730FC2"/>
    <w:rsid w:val="007411BD"/>
    <w:rsid w:val="008E0C12"/>
    <w:rsid w:val="008F79D3"/>
    <w:rsid w:val="00940BBB"/>
    <w:rsid w:val="00994521"/>
    <w:rsid w:val="00B932A1"/>
    <w:rsid w:val="00BA7422"/>
    <w:rsid w:val="00C516A4"/>
    <w:rsid w:val="00C64124"/>
    <w:rsid w:val="00C96C86"/>
    <w:rsid w:val="00D6013F"/>
    <w:rsid w:val="00DB3A6C"/>
    <w:rsid w:val="00DF7C04"/>
    <w:rsid w:val="00E45247"/>
    <w:rsid w:val="00EC7AD5"/>
    <w:rsid w:val="00F03F57"/>
    <w:rsid w:val="00F0753E"/>
    <w:rsid w:val="00F44DEC"/>
    <w:rsid w:val="00F8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DD89"/>
  <w15:chartTrackingRefBased/>
  <w15:docId w15:val="{55E2B88A-6C3B-4813-B5C7-AF132DFF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A18DB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D601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31</cp:revision>
  <dcterms:created xsi:type="dcterms:W3CDTF">2024-09-13T10:13:00Z</dcterms:created>
  <dcterms:modified xsi:type="dcterms:W3CDTF">2025-09-10T07:01:00Z</dcterms:modified>
</cp:coreProperties>
</file>